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4" w:rsidRPr="00101C51" w:rsidRDefault="00D22314" w:rsidP="005C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 temelju članka 107. stavka 9. i članka 118. Zakona o odgoju i obrazovanju u osnovnoj i srednjoj školi („Narodne novine“, broj: 87/08, 86/09, 92/10, 105/10, 90/11, 5/12, 16/12, 86/12, 126/1</w:t>
      </w:r>
      <w:r w:rsidR="00755158" w:rsidRPr="00101C51">
        <w:rPr>
          <w:rFonts w:ascii="Times New Roman" w:hAnsi="Times New Roman" w:cs="Times New Roman"/>
          <w:sz w:val="24"/>
          <w:szCs w:val="24"/>
        </w:rPr>
        <w:t>2, 94/13, 152/14, 7/17, 68/18) Š</w:t>
      </w:r>
      <w:r w:rsidRPr="00101C51">
        <w:rPr>
          <w:rFonts w:ascii="Times New Roman" w:hAnsi="Times New Roman" w:cs="Times New Roman"/>
          <w:sz w:val="24"/>
          <w:szCs w:val="24"/>
        </w:rPr>
        <w:t xml:space="preserve">kolski odbor </w:t>
      </w:r>
      <w:r w:rsidR="00F333E3" w:rsidRPr="00101C51">
        <w:rPr>
          <w:rFonts w:ascii="Times New Roman" w:hAnsi="Times New Roman" w:cs="Times New Roman"/>
          <w:sz w:val="24"/>
          <w:szCs w:val="24"/>
        </w:rPr>
        <w:t>Osnovne škole</w:t>
      </w:r>
      <w:r w:rsidR="00101C51">
        <w:rPr>
          <w:rFonts w:ascii="Times New Roman" w:hAnsi="Times New Roman" w:cs="Times New Roman"/>
          <w:sz w:val="24"/>
          <w:szCs w:val="24"/>
        </w:rPr>
        <w:t xml:space="preserve"> „</w:t>
      </w:r>
      <w:r w:rsidR="00C23784">
        <w:rPr>
          <w:rFonts w:ascii="Times New Roman" w:hAnsi="Times New Roman" w:cs="Times New Roman"/>
          <w:sz w:val="24"/>
          <w:szCs w:val="24"/>
        </w:rPr>
        <w:t>K</w:t>
      </w:r>
      <w:r w:rsidR="00101C51">
        <w:rPr>
          <w:rFonts w:ascii="Times New Roman" w:hAnsi="Times New Roman" w:cs="Times New Roman"/>
          <w:sz w:val="24"/>
          <w:szCs w:val="24"/>
        </w:rPr>
        <w:t>ardinal Alojzije Stepinac“ Krašić</w:t>
      </w:r>
      <w:r w:rsidR="00F333E3" w:rsidRPr="00101C51">
        <w:rPr>
          <w:rFonts w:ascii="Times New Roman" w:hAnsi="Times New Roman" w:cs="Times New Roman"/>
          <w:sz w:val="24"/>
          <w:szCs w:val="24"/>
        </w:rPr>
        <w:t xml:space="preserve">, </w:t>
      </w:r>
      <w:r w:rsidRPr="00101C51">
        <w:rPr>
          <w:rFonts w:ascii="Times New Roman" w:hAnsi="Times New Roman" w:cs="Times New Roman"/>
          <w:sz w:val="24"/>
          <w:szCs w:val="24"/>
        </w:rPr>
        <w:t xml:space="preserve">na sjednici održanoj dana </w:t>
      </w:r>
      <w:r w:rsidR="00101C51">
        <w:rPr>
          <w:rFonts w:ascii="Times New Roman" w:hAnsi="Times New Roman" w:cs="Times New Roman"/>
          <w:sz w:val="24"/>
          <w:szCs w:val="24"/>
        </w:rPr>
        <w:t>17. travnja</w:t>
      </w:r>
      <w:r w:rsidR="00655D52" w:rsidRPr="00101C51">
        <w:rPr>
          <w:rFonts w:ascii="Times New Roman" w:hAnsi="Times New Roman" w:cs="Times New Roman"/>
          <w:sz w:val="24"/>
          <w:szCs w:val="24"/>
        </w:rPr>
        <w:t xml:space="preserve"> 2019. godine</w:t>
      </w:r>
      <w:r w:rsidRPr="00101C51">
        <w:rPr>
          <w:rFonts w:ascii="Times New Roman" w:hAnsi="Times New Roman" w:cs="Times New Roman"/>
          <w:sz w:val="24"/>
          <w:szCs w:val="24"/>
        </w:rPr>
        <w:t xml:space="preserve"> donio je sljedeći</w:t>
      </w:r>
    </w:p>
    <w:p w:rsidR="00D22314" w:rsidRPr="00101C51" w:rsidRDefault="00D22314" w:rsidP="00D2231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22314" w:rsidRPr="00101C51" w:rsidRDefault="00D22314" w:rsidP="00D223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1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D22314" w:rsidRPr="00101C51" w:rsidRDefault="00D22314" w:rsidP="00D223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1">
        <w:rPr>
          <w:rFonts w:ascii="Times New Roman" w:hAnsi="Times New Roman" w:cs="Times New Roman"/>
          <w:b/>
          <w:sz w:val="28"/>
          <w:szCs w:val="28"/>
        </w:rPr>
        <w:t>O NAČINU I POSTU</w:t>
      </w:r>
      <w:r w:rsidR="00766269" w:rsidRPr="00101C51">
        <w:rPr>
          <w:rFonts w:ascii="Times New Roman" w:hAnsi="Times New Roman" w:cs="Times New Roman"/>
          <w:b/>
          <w:sz w:val="28"/>
          <w:szCs w:val="28"/>
        </w:rPr>
        <w:t>P</w:t>
      </w:r>
      <w:r w:rsidRPr="00101C51">
        <w:rPr>
          <w:rFonts w:ascii="Times New Roman" w:hAnsi="Times New Roman" w:cs="Times New Roman"/>
          <w:b/>
          <w:sz w:val="28"/>
          <w:szCs w:val="28"/>
        </w:rPr>
        <w:t>KU TE VR</w:t>
      </w:r>
      <w:r w:rsidR="00766269" w:rsidRPr="00101C51">
        <w:rPr>
          <w:rFonts w:ascii="Times New Roman" w:hAnsi="Times New Roman" w:cs="Times New Roman"/>
          <w:b/>
          <w:sz w:val="28"/>
          <w:szCs w:val="28"/>
        </w:rPr>
        <w:t>E</w:t>
      </w:r>
      <w:r w:rsidRPr="00101C51">
        <w:rPr>
          <w:rFonts w:ascii="Times New Roman" w:hAnsi="Times New Roman" w:cs="Times New Roman"/>
          <w:b/>
          <w:sz w:val="28"/>
          <w:szCs w:val="28"/>
        </w:rPr>
        <w:t>DNOVANJU</w:t>
      </w:r>
      <w:r w:rsidR="00475F87" w:rsidRPr="00101C51">
        <w:rPr>
          <w:rFonts w:ascii="Times New Roman" w:hAnsi="Times New Roman" w:cs="Times New Roman"/>
          <w:b/>
          <w:sz w:val="28"/>
          <w:szCs w:val="28"/>
        </w:rPr>
        <w:t xml:space="preserve"> I PROCJENI</w:t>
      </w:r>
    </w:p>
    <w:p w:rsidR="00D22314" w:rsidRPr="00101C51" w:rsidRDefault="00D22314" w:rsidP="00D223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1">
        <w:rPr>
          <w:rFonts w:ascii="Times New Roman" w:hAnsi="Times New Roman" w:cs="Times New Roman"/>
          <w:b/>
          <w:sz w:val="28"/>
          <w:szCs w:val="28"/>
        </w:rPr>
        <w:t>KANDIDATA ZA ZAPOŠLJAVANJE</w:t>
      </w:r>
    </w:p>
    <w:p w:rsidR="00D22314" w:rsidRPr="00101C51" w:rsidRDefault="00D22314" w:rsidP="00D223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1">
        <w:rPr>
          <w:rFonts w:ascii="Times New Roman" w:hAnsi="Times New Roman" w:cs="Times New Roman"/>
          <w:b/>
          <w:sz w:val="28"/>
          <w:szCs w:val="28"/>
        </w:rPr>
        <w:t>U OSNOVNOJ ŠKOLI</w:t>
      </w:r>
    </w:p>
    <w:p w:rsidR="00A03CD9" w:rsidRDefault="00A03CD9" w:rsidP="00101C51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D6223D" w:rsidRPr="00101C51" w:rsidRDefault="00D6223D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D6223D" w:rsidRPr="00101C51" w:rsidRDefault="00D6223D" w:rsidP="00D622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23D" w:rsidRPr="00101C51" w:rsidRDefault="00D6223D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6223D" w:rsidRPr="00101C51" w:rsidRDefault="00D6223D" w:rsidP="00D6223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Ov</w:t>
      </w:r>
      <w:r w:rsidR="00655D52" w:rsidRPr="00101C51">
        <w:rPr>
          <w:rFonts w:ascii="Times New Roman" w:hAnsi="Times New Roman" w:cs="Times New Roman"/>
          <w:sz w:val="24"/>
          <w:szCs w:val="24"/>
        </w:rPr>
        <w:t xml:space="preserve">im pravilnikom u Osnovnoj školi </w:t>
      </w:r>
      <w:r w:rsidR="00C560CF">
        <w:rPr>
          <w:rFonts w:ascii="Times New Roman" w:hAnsi="Times New Roman" w:cs="Times New Roman"/>
          <w:sz w:val="24"/>
          <w:szCs w:val="24"/>
        </w:rPr>
        <w:t>„K</w:t>
      </w:r>
      <w:r w:rsidR="00101C51">
        <w:rPr>
          <w:rFonts w:ascii="Times New Roman" w:hAnsi="Times New Roman" w:cs="Times New Roman"/>
          <w:sz w:val="24"/>
          <w:szCs w:val="24"/>
        </w:rPr>
        <w:t>ardinal Alojzije Stepinac“ Krašić</w:t>
      </w:r>
      <w:r w:rsidRPr="00101C51">
        <w:rPr>
          <w:rFonts w:ascii="Times New Roman" w:hAnsi="Times New Roman" w:cs="Times New Roman"/>
          <w:sz w:val="24"/>
          <w:szCs w:val="24"/>
        </w:rPr>
        <w:t xml:space="preserve"> (dalje</w:t>
      </w:r>
      <w:r w:rsidR="00E11DE1" w:rsidRPr="00101C51">
        <w:rPr>
          <w:rFonts w:ascii="Times New Roman" w:hAnsi="Times New Roman" w:cs="Times New Roman"/>
          <w:sz w:val="24"/>
          <w:szCs w:val="24"/>
        </w:rPr>
        <w:t xml:space="preserve"> u tekstu</w:t>
      </w:r>
      <w:r w:rsidRPr="00101C51">
        <w:rPr>
          <w:rFonts w:ascii="Times New Roman" w:hAnsi="Times New Roman" w:cs="Times New Roman"/>
          <w:sz w:val="24"/>
          <w:szCs w:val="24"/>
        </w:rPr>
        <w:t>: Škola) uređuju se načini i postupci provedbe natječajnog postupka kojima se svim kandidatima prijavljenim na natječaj</w:t>
      </w:r>
      <w:r w:rsidR="0080210B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Pr="00101C51">
        <w:rPr>
          <w:rFonts w:ascii="Times New Roman" w:hAnsi="Times New Roman" w:cs="Times New Roman"/>
          <w:sz w:val="24"/>
          <w:szCs w:val="24"/>
        </w:rPr>
        <w:t>osigurava jednaka dostupnost zaposlenja u Školi pod jednakim uvjetima, vrednovanje kandidata prijavljenih na natječaj, kao i odredbe o sastavu i djelokrugu povjerenstva koje sudjeluje u procjeni i vrednovanju kandidata (</w:t>
      </w:r>
      <w:r w:rsidR="00E11DE1" w:rsidRPr="00101C51">
        <w:rPr>
          <w:rFonts w:ascii="Times New Roman" w:hAnsi="Times New Roman" w:cs="Times New Roman"/>
          <w:sz w:val="24"/>
          <w:szCs w:val="24"/>
        </w:rPr>
        <w:t>dalje u</w:t>
      </w:r>
      <w:r w:rsidRPr="00101C51">
        <w:rPr>
          <w:rFonts w:ascii="Times New Roman" w:hAnsi="Times New Roman" w:cs="Times New Roman"/>
          <w:sz w:val="24"/>
          <w:szCs w:val="24"/>
        </w:rPr>
        <w:t xml:space="preserve"> tekstu: Povjerenstvo), te dostava izvješća ravnatelju Škole o provedenom postupku.</w:t>
      </w:r>
    </w:p>
    <w:p w:rsidR="00D6223D" w:rsidRPr="00101C51" w:rsidRDefault="00D6223D" w:rsidP="00D622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23D" w:rsidRPr="00101C51" w:rsidRDefault="00D6223D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6223D" w:rsidRPr="00101C51" w:rsidRDefault="00D6223D" w:rsidP="00D6223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Na </w:t>
      </w:r>
      <w:r w:rsidR="00093E83" w:rsidRPr="00101C51">
        <w:rPr>
          <w:rFonts w:ascii="Times New Roman" w:hAnsi="Times New Roman" w:cs="Times New Roman"/>
          <w:sz w:val="24"/>
          <w:szCs w:val="24"/>
        </w:rPr>
        <w:t xml:space="preserve">natječajni postupak za izbor </w:t>
      </w:r>
      <w:r w:rsidRPr="00101C51">
        <w:rPr>
          <w:rFonts w:ascii="Times New Roman" w:hAnsi="Times New Roman" w:cs="Times New Roman"/>
          <w:sz w:val="24"/>
          <w:szCs w:val="24"/>
        </w:rPr>
        <w:t>ravnatelja škole ne primjenjuju se odredbe ovog Pravilnika.</w:t>
      </w:r>
    </w:p>
    <w:p w:rsidR="00D6223D" w:rsidRPr="00101C51" w:rsidRDefault="00D6223D" w:rsidP="00D6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23D" w:rsidRPr="00101C51" w:rsidRDefault="00D6223D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6223D" w:rsidRPr="00101C51" w:rsidRDefault="00D6223D" w:rsidP="00D6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ab/>
        <w:t>Izrazi koji se koriste u ovom Pravilniku, a imaju rodno značenje, koriste se neutralno i odnose se jednako na muške i na ženske osobe.</w:t>
      </w:r>
    </w:p>
    <w:p w:rsidR="00D6223D" w:rsidRDefault="00D6223D" w:rsidP="00D6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51" w:rsidRPr="00101C51" w:rsidRDefault="00101C51" w:rsidP="00D6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475" w:rsidRPr="00101C51" w:rsidRDefault="00E11DE1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OBJAVA I SADRŽAJ NATJEČAJA ZA ZASNIVANJE RADNOG ODNOSA U ŠKOLI</w:t>
      </w:r>
    </w:p>
    <w:p w:rsidR="00997475" w:rsidRPr="00101C51" w:rsidRDefault="00997475" w:rsidP="009974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475" w:rsidRPr="00101C51" w:rsidRDefault="00997475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97475" w:rsidRDefault="00997475" w:rsidP="009974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Radni odnos u Školi zasniva se sukladno važećim propisima, kolektivnom ugovoru, Pravilniku o radu Škole i ovom Pravilniku.</w:t>
      </w:r>
    </w:p>
    <w:p w:rsidR="00101C51" w:rsidRPr="00101C51" w:rsidRDefault="00101C51" w:rsidP="009974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475" w:rsidRPr="00101C51" w:rsidRDefault="00997475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97475" w:rsidRPr="00101C51" w:rsidRDefault="00997475" w:rsidP="009974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ab/>
        <w:t>Natječaj za zasnivanje radnog odnosa u Školi objavljuje se na mrežnoj stranici i oglasnoj plo</w:t>
      </w:r>
      <w:r w:rsidR="00766269" w:rsidRPr="00101C51">
        <w:rPr>
          <w:rFonts w:ascii="Times New Roman" w:hAnsi="Times New Roman" w:cs="Times New Roman"/>
          <w:sz w:val="24"/>
          <w:szCs w:val="24"/>
        </w:rPr>
        <w:t>č</w:t>
      </w:r>
      <w:r w:rsidRPr="00101C51">
        <w:rPr>
          <w:rFonts w:ascii="Times New Roman" w:hAnsi="Times New Roman" w:cs="Times New Roman"/>
          <w:sz w:val="24"/>
          <w:szCs w:val="24"/>
        </w:rPr>
        <w:t>i  Hrvatskog zavoda za zapošljavanje te na mrežnoj stranici i oglasnoj plo</w:t>
      </w:r>
      <w:r w:rsidR="00766269" w:rsidRPr="00101C51">
        <w:rPr>
          <w:rFonts w:ascii="Times New Roman" w:hAnsi="Times New Roman" w:cs="Times New Roman"/>
          <w:sz w:val="24"/>
          <w:szCs w:val="24"/>
        </w:rPr>
        <w:t>č</w:t>
      </w:r>
      <w:r w:rsidRPr="00101C51">
        <w:rPr>
          <w:rFonts w:ascii="Times New Roman" w:hAnsi="Times New Roman" w:cs="Times New Roman"/>
          <w:sz w:val="24"/>
          <w:szCs w:val="24"/>
        </w:rPr>
        <w:t>i  Škole.</w:t>
      </w:r>
    </w:p>
    <w:p w:rsidR="00997475" w:rsidRPr="00101C51" w:rsidRDefault="00997475" w:rsidP="009974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51" w:rsidRDefault="00101C51" w:rsidP="005963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1" w:rsidRPr="00101C51" w:rsidRDefault="00596321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lastRenderedPageBreak/>
        <w:t>Članak 6.</w:t>
      </w:r>
    </w:p>
    <w:p w:rsidR="00997475" w:rsidRPr="00101C51" w:rsidRDefault="00997475" w:rsidP="009974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ab/>
      </w:r>
      <w:r w:rsidR="00596321" w:rsidRPr="00101C51">
        <w:rPr>
          <w:rFonts w:ascii="Times New Roman" w:hAnsi="Times New Roman" w:cs="Times New Roman"/>
          <w:sz w:val="24"/>
          <w:szCs w:val="24"/>
        </w:rPr>
        <w:t>Rok za pri</w:t>
      </w:r>
      <w:r w:rsidR="00766269" w:rsidRPr="00101C51">
        <w:rPr>
          <w:rFonts w:ascii="Times New Roman" w:hAnsi="Times New Roman" w:cs="Times New Roman"/>
          <w:sz w:val="24"/>
          <w:szCs w:val="24"/>
        </w:rPr>
        <w:t>j</w:t>
      </w:r>
      <w:r w:rsidR="00596321" w:rsidRPr="00101C51">
        <w:rPr>
          <w:rFonts w:ascii="Times New Roman" w:hAnsi="Times New Roman" w:cs="Times New Roman"/>
          <w:sz w:val="24"/>
          <w:szCs w:val="24"/>
        </w:rPr>
        <w:t>avu kandidata na natječaj iznosi osam dana računajući od dana objave natječaja na mrežnoj stranici i oglasnoj ploči Hrvatskog zavoda za zapošljavanje i mrežn</w:t>
      </w:r>
      <w:r w:rsidR="000F1CA4" w:rsidRPr="00101C51">
        <w:rPr>
          <w:rFonts w:ascii="Times New Roman" w:hAnsi="Times New Roman" w:cs="Times New Roman"/>
          <w:sz w:val="24"/>
          <w:szCs w:val="24"/>
        </w:rPr>
        <w:t>oj stranici Škole i oglasnoj ploč</w:t>
      </w:r>
      <w:r w:rsidR="00596321" w:rsidRPr="00101C51">
        <w:rPr>
          <w:rFonts w:ascii="Times New Roman" w:hAnsi="Times New Roman" w:cs="Times New Roman"/>
          <w:sz w:val="24"/>
          <w:szCs w:val="24"/>
        </w:rPr>
        <w:t xml:space="preserve">i Škole. </w:t>
      </w:r>
    </w:p>
    <w:p w:rsidR="00596321" w:rsidRPr="00101C51" w:rsidRDefault="00596321" w:rsidP="009974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21" w:rsidRPr="00101C51" w:rsidRDefault="00596321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596321" w:rsidRPr="00101C51" w:rsidRDefault="00596321" w:rsidP="009E7E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Natječaj za zasniva</w:t>
      </w:r>
      <w:r w:rsidR="00766269" w:rsidRPr="00101C51">
        <w:rPr>
          <w:rFonts w:ascii="Times New Roman" w:hAnsi="Times New Roman" w:cs="Times New Roman"/>
          <w:sz w:val="24"/>
          <w:szCs w:val="24"/>
        </w:rPr>
        <w:t>n</w:t>
      </w:r>
      <w:r w:rsidRPr="00101C51">
        <w:rPr>
          <w:rFonts w:ascii="Times New Roman" w:hAnsi="Times New Roman" w:cs="Times New Roman"/>
          <w:sz w:val="24"/>
          <w:szCs w:val="24"/>
        </w:rPr>
        <w:t>je radnog mjesta u Školi treba sadržavati:</w:t>
      </w:r>
    </w:p>
    <w:p w:rsidR="00596321" w:rsidRPr="00101C51" w:rsidRDefault="00596321" w:rsidP="00596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</w:t>
      </w:r>
      <w:r w:rsidR="00596321" w:rsidRPr="00101C51">
        <w:rPr>
          <w:rFonts w:ascii="Times New Roman" w:hAnsi="Times New Roman" w:cs="Times New Roman"/>
          <w:sz w:val="24"/>
          <w:szCs w:val="24"/>
        </w:rPr>
        <w:t>aziv i sjedište Škole,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m</w:t>
      </w:r>
      <w:r w:rsidR="00596321" w:rsidRPr="00101C51">
        <w:rPr>
          <w:rFonts w:ascii="Times New Roman" w:hAnsi="Times New Roman" w:cs="Times New Roman"/>
          <w:sz w:val="24"/>
          <w:szCs w:val="24"/>
        </w:rPr>
        <w:t>jesto rada i naziv radnog mjesta za koje se raspisuje natječaj,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t</w:t>
      </w:r>
      <w:r w:rsidR="00596321" w:rsidRPr="00101C51">
        <w:rPr>
          <w:rFonts w:ascii="Times New Roman" w:hAnsi="Times New Roman" w:cs="Times New Roman"/>
          <w:sz w:val="24"/>
          <w:szCs w:val="24"/>
        </w:rPr>
        <w:t>jedno radno vrijeme i vrijeme na koje se sklapa ugovor o radu,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o</w:t>
      </w:r>
      <w:r w:rsidR="00596321" w:rsidRPr="00101C51">
        <w:rPr>
          <w:rFonts w:ascii="Times New Roman" w:hAnsi="Times New Roman" w:cs="Times New Roman"/>
          <w:sz w:val="24"/>
          <w:szCs w:val="24"/>
        </w:rPr>
        <w:t>pće i posebne uvjete za radno mjesto za koje se raspisuje natječaj,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</w:t>
      </w:r>
      <w:r w:rsidR="00596321" w:rsidRPr="00101C51">
        <w:rPr>
          <w:rFonts w:ascii="Times New Roman" w:hAnsi="Times New Roman" w:cs="Times New Roman"/>
          <w:sz w:val="24"/>
          <w:szCs w:val="24"/>
        </w:rPr>
        <w:t xml:space="preserve">aznaku priloga/dokumentacije kojom se dokazuje ispunjenost uvjeta za radno mjesto za koje je raspisan natječaj, 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o</w:t>
      </w:r>
      <w:r w:rsidR="00596321" w:rsidRPr="00101C51">
        <w:rPr>
          <w:rFonts w:ascii="Times New Roman" w:hAnsi="Times New Roman" w:cs="Times New Roman"/>
          <w:sz w:val="24"/>
          <w:szCs w:val="24"/>
        </w:rPr>
        <w:t xml:space="preserve">bvezu </w:t>
      </w:r>
      <w:r w:rsidR="00086CBF" w:rsidRPr="00101C51">
        <w:rPr>
          <w:rFonts w:ascii="Times New Roman" w:hAnsi="Times New Roman" w:cs="Times New Roman"/>
          <w:sz w:val="24"/>
          <w:szCs w:val="24"/>
        </w:rPr>
        <w:t>provjere kompetencija onih kandidata koje Povjerenstvo p</w:t>
      </w:r>
      <w:r w:rsidR="001E3AE3" w:rsidRPr="00101C51">
        <w:rPr>
          <w:rFonts w:ascii="Times New Roman" w:hAnsi="Times New Roman" w:cs="Times New Roman"/>
          <w:sz w:val="24"/>
          <w:szCs w:val="24"/>
        </w:rPr>
        <w:t xml:space="preserve">redloži, </w:t>
      </w:r>
    </w:p>
    <w:p w:rsidR="00596321" w:rsidRPr="00101C5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</w:t>
      </w:r>
      <w:r w:rsidR="00596321" w:rsidRPr="00101C51">
        <w:rPr>
          <w:rFonts w:ascii="Times New Roman" w:hAnsi="Times New Roman" w:cs="Times New Roman"/>
          <w:sz w:val="24"/>
          <w:szCs w:val="24"/>
        </w:rPr>
        <w:t>aznaku zapreka za zasnivanje radnog odnosa u Školi iz čl. 106. Zakona o odgoju i obrazovanju u osnovnoj i srednjoj školi</w:t>
      </w:r>
      <w:r w:rsidRPr="00101C51">
        <w:rPr>
          <w:rFonts w:ascii="Times New Roman" w:hAnsi="Times New Roman" w:cs="Times New Roman"/>
          <w:sz w:val="24"/>
          <w:szCs w:val="24"/>
        </w:rPr>
        <w:t xml:space="preserve"> i naznaku dokaza koji se na tu okolnost prilaže,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napomenu da je kandidat koji se poziva na pravo prednosti pri zapošljavanju na temelju  posebnog zakona obvezan uz prijavu priložiti svu propisanu dokumentaciju prema posebnom zakonu,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poveznice na internetskoj stranici Ministarstva hrvatskih branitelja na kojoj su navedeni dokazi potrebni za ostvarivanje prava prednos</w:t>
      </w:r>
      <w:r w:rsidR="00766269" w:rsidRPr="00101C51">
        <w:rPr>
          <w:rFonts w:ascii="Times New Roman" w:hAnsi="Times New Roman" w:cs="Times New Roman"/>
          <w:sz w:val="24"/>
          <w:szCs w:val="24"/>
        </w:rPr>
        <w:t>t</w:t>
      </w:r>
      <w:r w:rsidRPr="00101C51">
        <w:rPr>
          <w:rFonts w:ascii="Times New Roman" w:hAnsi="Times New Roman" w:cs="Times New Roman"/>
          <w:sz w:val="24"/>
          <w:szCs w:val="24"/>
        </w:rPr>
        <w:t>i pri zapošljavanju na temelju Zakona o hrvatskim braniteljima iz domovinskog rata i njihovih obitelji,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da će se kandidatom prijavljenim na natječaj smatrati samo osoba koja podnese pravodobnu i potpunu prijavu te ispunjava formalne uvjete iz natječaja,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</w:t>
      </w:r>
      <w:r w:rsidR="000F1CA4" w:rsidRPr="00101C51">
        <w:rPr>
          <w:rFonts w:ascii="Times New Roman" w:hAnsi="Times New Roman" w:cs="Times New Roman"/>
          <w:sz w:val="24"/>
          <w:szCs w:val="24"/>
        </w:rPr>
        <w:t>aznaku probnog rada ako se ugova</w:t>
      </w:r>
      <w:r w:rsidRPr="00101C51">
        <w:rPr>
          <w:rFonts w:ascii="Times New Roman" w:hAnsi="Times New Roman" w:cs="Times New Roman"/>
          <w:sz w:val="24"/>
          <w:szCs w:val="24"/>
        </w:rPr>
        <w:t>ra,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rok za podnošenje prijava,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da se na natječaj mogu javiti osobe oba spola,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da je prijavu potrebno vlastoručno potpisati,</w:t>
      </w:r>
    </w:p>
    <w:p w:rsidR="001E3AE3" w:rsidRPr="00101C51" w:rsidRDefault="001E3AE3" w:rsidP="00101C5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naznaku  </w:t>
      </w:r>
      <w:r w:rsidR="00B730EA" w:rsidRPr="00101C51">
        <w:rPr>
          <w:rFonts w:ascii="Times New Roman" w:hAnsi="Times New Roman" w:cs="Times New Roman"/>
          <w:sz w:val="24"/>
          <w:szCs w:val="24"/>
        </w:rPr>
        <w:t>adrese</w:t>
      </w:r>
      <w:r w:rsidRPr="00101C51">
        <w:rPr>
          <w:rFonts w:ascii="Times New Roman" w:hAnsi="Times New Roman" w:cs="Times New Roman"/>
          <w:sz w:val="24"/>
          <w:szCs w:val="24"/>
        </w:rPr>
        <w:t xml:space="preserve"> web-stranice Škole na kojoj će se objaviti vrijeme i mjesto održavanja razgovora (intervjua), te vrijeme trajanja razgovora (intervjua),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naznaku  o načinu dostavljanja prijave i adresu  Škole na koju se podnose prijave s </w:t>
      </w:r>
      <w:r w:rsidR="003D75F4" w:rsidRPr="00101C51">
        <w:rPr>
          <w:rFonts w:ascii="Times New Roman" w:hAnsi="Times New Roman" w:cs="Times New Roman"/>
          <w:sz w:val="24"/>
          <w:szCs w:val="24"/>
        </w:rPr>
        <w:t>potrebnom</w:t>
      </w:r>
      <w:r w:rsidR="00BD06E7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Pr="00101C51">
        <w:rPr>
          <w:rFonts w:ascii="Times New Roman" w:hAnsi="Times New Roman" w:cs="Times New Roman"/>
          <w:sz w:val="24"/>
          <w:szCs w:val="24"/>
        </w:rPr>
        <w:t>dokumentacijom,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da se isprave prilažu u neovjerenoj preslici</w:t>
      </w:r>
      <w:r w:rsidR="00B730EA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="00FA7919" w:rsidRPr="00101C51">
        <w:rPr>
          <w:rFonts w:ascii="Times New Roman" w:hAnsi="Times New Roman" w:cs="Times New Roman"/>
          <w:sz w:val="24"/>
          <w:szCs w:val="24"/>
        </w:rPr>
        <w:t xml:space="preserve">te </w:t>
      </w:r>
      <w:r w:rsidR="00F60177" w:rsidRPr="00101C51">
        <w:rPr>
          <w:rFonts w:ascii="Times New Roman" w:hAnsi="Times New Roman" w:cs="Times New Roman"/>
          <w:sz w:val="24"/>
          <w:szCs w:val="24"/>
        </w:rPr>
        <w:t xml:space="preserve">da se </w:t>
      </w:r>
      <w:r w:rsidR="00A03CD9" w:rsidRPr="00101C51">
        <w:rPr>
          <w:rFonts w:ascii="Times New Roman" w:hAnsi="Times New Roman" w:cs="Times New Roman"/>
          <w:sz w:val="24"/>
          <w:szCs w:val="24"/>
        </w:rPr>
        <w:t xml:space="preserve">isprave i </w:t>
      </w:r>
      <w:r w:rsidR="00F60177" w:rsidRPr="00101C51">
        <w:rPr>
          <w:rFonts w:ascii="Times New Roman" w:hAnsi="Times New Roman" w:cs="Times New Roman"/>
          <w:sz w:val="24"/>
          <w:szCs w:val="24"/>
        </w:rPr>
        <w:t>dokumentacija ne vraća</w:t>
      </w:r>
      <w:r w:rsidR="00FA7919" w:rsidRPr="00101C51">
        <w:rPr>
          <w:rFonts w:ascii="Times New Roman" w:hAnsi="Times New Roman" w:cs="Times New Roman"/>
          <w:sz w:val="24"/>
          <w:szCs w:val="24"/>
        </w:rPr>
        <w:t>ju</w:t>
      </w:r>
      <w:r w:rsidR="00F60177" w:rsidRPr="00101C51">
        <w:rPr>
          <w:rFonts w:ascii="Times New Roman" w:hAnsi="Times New Roman" w:cs="Times New Roman"/>
          <w:sz w:val="24"/>
          <w:szCs w:val="24"/>
        </w:rPr>
        <w:t xml:space="preserve"> nakon završetka natječaja</w:t>
      </w:r>
      <w:r w:rsidR="00A03CD9" w:rsidRPr="00101C51">
        <w:rPr>
          <w:rFonts w:ascii="Times New Roman" w:hAnsi="Times New Roman" w:cs="Times New Roman"/>
          <w:sz w:val="24"/>
          <w:szCs w:val="24"/>
        </w:rPr>
        <w:t>,</w:t>
      </w:r>
    </w:p>
    <w:p w:rsidR="00F51DE7" w:rsidRPr="00101C51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 u kojem se roku i na koji način  obavještavaju kandidati o rezultatima natječaja.</w:t>
      </w:r>
    </w:p>
    <w:p w:rsidR="0085459E" w:rsidRPr="00101C51" w:rsidRDefault="001E3AE3" w:rsidP="00FA791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naznaku da kandidat prijavom na natječaj daje privolu za obradu osobnih podataka</w:t>
      </w:r>
      <w:r w:rsidR="00FA7919" w:rsidRPr="00101C51">
        <w:rPr>
          <w:rFonts w:ascii="Times New Roman" w:hAnsi="Times New Roman" w:cs="Times New Roman"/>
          <w:sz w:val="24"/>
          <w:szCs w:val="24"/>
        </w:rPr>
        <w:t>.</w:t>
      </w:r>
    </w:p>
    <w:p w:rsidR="00FA7919" w:rsidRPr="00101C51" w:rsidRDefault="00FA7919" w:rsidP="00FA7919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A1" w:rsidRPr="00101C51" w:rsidRDefault="009E7EA1" w:rsidP="009E7E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Kandidat isprave i dokumentaciju prilaže u neovjerenoj preslici s tim da je prije izbora, po pozivu Povjerenstva, dužan predočiti izvornike isprava i dokumentacije.</w:t>
      </w:r>
    </w:p>
    <w:p w:rsidR="009E7EA1" w:rsidRPr="00101C51" w:rsidRDefault="009E7EA1" w:rsidP="00F51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A1" w:rsidRPr="00101C51" w:rsidRDefault="009E7EA1" w:rsidP="00F51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Kandidat koji nije podnio pravodobnu ili potpunu prijavu ili ne ispunjava formalne uvjete iz natječaja, ne smatra se kandidatom u postupku natječaja. Škola ne obavještava </w:t>
      </w:r>
      <w:r w:rsidR="006B5E83" w:rsidRPr="00101C51">
        <w:rPr>
          <w:rFonts w:ascii="Times New Roman" w:hAnsi="Times New Roman" w:cs="Times New Roman"/>
          <w:sz w:val="24"/>
          <w:szCs w:val="24"/>
        </w:rPr>
        <w:t xml:space="preserve">kandidate o razlozima zašto se netko ne smatra kandidatom natječaja. </w:t>
      </w:r>
    </w:p>
    <w:p w:rsidR="009E7EA1" w:rsidRPr="00101C51" w:rsidRDefault="009E7EA1" w:rsidP="00F51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A1" w:rsidRPr="00101C51" w:rsidRDefault="009E7EA1" w:rsidP="00F51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9E" w:rsidRPr="00101C51" w:rsidRDefault="0085459E" w:rsidP="0085459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POVJERENSTVO</w:t>
      </w:r>
    </w:p>
    <w:p w:rsidR="0085459E" w:rsidRPr="00101C51" w:rsidRDefault="0085459E" w:rsidP="00F51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E7" w:rsidRPr="00101C51" w:rsidRDefault="00F51DE7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9E7EA1" w:rsidRPr="00101C51" w:rsidRDefault="009E7EA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6B5E83" w:rsidRPr="00101C51">
        <w:rPr>
          <w:rFonts w:ascii="Times New Roman" w:hAnsi="Times New Roman" w:cs="Times New Roman"/>
          <w:sz w:val="24"/>
          <w:szCs w:val="24"/>
        </w:rPr>
        <w:t>se sastoji od</w:t>
      </w:r>
      <w:r w:rsidR="00B900DA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="00227D4E" w:rsidRPr="00101C51">
        <w:rPr>
          <w:rFonts w:ascii="Times New Roman" w:hAnsi="Times New Roman" w:cs="Times New Roman"/>
          <w:sz w:val="24"/>
          <w:szCs w:val="24"/>
        </w:rPr>
        <w:t>najmanje</w:t>
      </w:r>
      <w:r w:rsidR="00B900DA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Pr="00101C51">
        <w:rPr>
          <w:rFonts w:ascii="Times New Roman" w:hAnsi="Times New Roman" w:cs="Times New Roman"/>
          <w:sz w:val="24"/>
          <w:szCs w:val="24"/>
        </w:rPr>
        <w:t>tri člana.</w:t>
      </w:r>
    </w:p>
    <w:p w:rsidR="009E7EA1" w:rsidRPr="00101C51" w:rsidRDefault="009E7EA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EA1" w:rsidRPr="00101C51" w:rsidRDefault="009E7EA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Članove povjerenstva imenuje ravnatelj Škole iz reda radnika Škole. </w:t>
      </w:r>
    </w:p>
    <w:p w:rsidR="009E7EA1" w:rsidRPr="00101C51" w:rsidRDefault="009E7EA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DE1" w:rsidRPr="00101C51" w:rsidRDefault="00E11DE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Ravnatelj</w:t>
      </w:r>
      <w:r w:rsidR="009E7EA1" w:rsidRPr="00101C51">
        <w:rPr>
          <w:rFonts w:ascii="Times New Roman" w:hAnsi="Times New Roman" w:cs="Times New Roman"/>
          <w:sz w:val="24"/>
          <w:szCs w:val="24"/>
        </w:rPr>
        <w:t xml:space="preserve"> Škole</w:t>
      </w:r>
      <w:r w:rsidRPr="00101C51">
        <w:rPr>
          <w:rFonts w:ascii="Times New Roman" w:hAnsi="Times New Roman" w:cs="Times New Roman"/>
          <w:sz w:val="24"/>
          <w:szCs w:val="24"/>
        </w:rPr>
        <w:t xml:space="preserve"> je obvezno član Povjerenstva te predsjednik Povjerenstva, s tim da prema potrebi, može umjesto sebe pisanom odlukom imenovati nekog drugog radnika Škole</w:t>
      </w:r>
      <w:r w:rsidR="003C7A4F" w:rsidRPr="00101C51">
        <w:rPr>
          <w:rFonts w:ascii="Times New Roman" w:hAnsi="Times New Roman" w:cs="Times New Roman"/>
          <w:sz w:val="24"/>
          <w:szCs w:val="24"/>
        </w:rPr>
        <w:t xml:space="preserve"> kao člana i predsjednika Povjerenstva</w:t>
      </w:r>
      <w:r w:rsidRPr="00101C51">
        <w:rPr>
          <w:rFonts w:ascii="Times New Roman" w:hAnsi="Times New Roman" w:cs="Times New Roman"/>
          <w:sz w:val="24"/>
          <w:szCs w:val="24"/>
        </w:rPr>
        <w:t>.</w:t>
      </w:r>
    </w:p>
    <w:p w:rsidR="00015461" w:rsidRPr="00101C51" w:rsidRDefault="0001546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EA1" w:rsidRPr="00101C51" w:rsidRDefault="009E7EA1" w:rsidP="009E7E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Ravnatelj Škole može imenovati Povjerenstvo posebno za svaki pojedini slučaj, (tj. izbor na određeno radno mjesto) ili za grupu poslova – radnih mjesta, ili kao stalno tijelo.</w:t>
      </w:r>
    </w:p>
    <w:p w:rsidR="009E7EA1" w:rsidRPr="00101C51" w:rsidRDefault="009E7EA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5461" w:rsidRPr="00101C51" w:rsidRDefault="00015461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Članovi Povjerenstva trebaju imati potrebno obrazovanje i stručno znanje vezano za utvrđivanje znanja, sposobnosti i vještina kandidata u postupku provedbe natječaja. </w:t>
      </w:r>
    </w:p>
    <w:p w:rsidR="00BE24B6" w:rsidRPr="00101C51" w:rsidRDefault="00BE24B6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4B6" w:rsidRPr="00101C51" w:rsidRDefault="00BE24B6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Član Povjerenstva ne može biti osoba koja je član Školskog odbora. </w:t>
      </w:r>
    </w:p>
    <w:p w:rsidR="00BE24B6" w:rsidRPr="00101C51" w:rsidRDefault="00BE24B6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DE1" w:rsidRPr="00101C51" w:rsidRDefault="00BE24B6" w:rsidP="00E11D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Sudjelovanje u radu Povjerenstva je redovna obveza svakog radnika Škole. Pojedini radnik se može izuzeti iz rada Povjerenstva za konkretni slučaj ako je neki od kandidata njegov bliži srodnik. Člana koji </w:t>
      </w:r>
      <w:r w:rsidR="00A03CD9" w:rsidRPr="00101C51">
        <w:rPr>
          <w:rFonts w:ascii="Times New Roman" w:hAnsi="Times New Roman" w:cs="Times New Roman"/>
          <w:sz w:val="24"/>
          <w:szCs w:val="24"/>
        </w:rPr>
        <w:t xml:space="preserve">je </w:t>
      </w:r>
      <w:r w:rsidRPr="00101C51">
        <w:rPr>
          <w:rFonts w:ascii="Times New Roman" w:hAnsi="Times New Roman" w:cs="Times New Roman"/>
          <w:sz w:val="24"/>
          <w:szCs w:val="24"/>
        </w:rPr>
        <w:t xml:space="preserve">izuzet, zamjenjuje drugi član iz redova radnika Škole kojeg imenuje ravnatelj Škole. </w:t>
      </w:r>
    </w:p>
    <w:p w:rsidR="00101C51" w:rsidRDefault="00101C51" w:rsidP="00BE24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51" w:rsidRPr="00101C51" w:rsidRDefault="00101C51" w:rsidP="00BE24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4B6" w:rsidRPr="00101C51" w:rsidRDefault="006A4844" w:rsidP="00BE24B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DJELOKR</w:t>
      </w:r>
      <w:r w:rsidR="00766269" w:rsidRPr="00101C51">
        <w:rPr>
          <w:rFonts w:ascii="Times New Roman" w:hAnsi="Times New Roman" w:cs="Times New Roman"/>
          <w:b/>
          <w:sz w:val="24"/>
          <w:szCs w:val="24"/>
        </w:rPr>
        <w:t>U</w:t>
      </w:r>
      <w:r w:rsidRPr="00101C51">
        <w:rPr>
          <w:rFonts w:ascii="Times New Roman" w:hAnsi="Times New Roman" w:cs="Times New Roman"/>
          <w:b/>
          <w:sz w:val="24"/>
          <w:szCs w:val="24"/>
        </w:rPr>
        <w:t>G RADA POVJERENSTVA</w:t>
      </w:r>
    </w:p>
    <w:p w:rsidR="00BE24B6" w:rsidRPr="00101C51" w:rsidRDefault="00BE24B6" w:rsidP="00BE24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4B6" w:rsidRPr="00101C51" w:rsidRDefault="00BE24B6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1D53C9" w:rsidRPr="00101C51" w:rsidRDefault="001D53C9" w:rsidP="006A48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Povjerenstvo obavlja sljedeće poslove:</w:t>
      </w:r>
    </w:p>
    <w:p w:rsidR="001D53C9" w:rsidRPr="00101C51" w:rsidRDefault="001D53C9" w:rsidP="001D5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C9" w:rsidRPr="00101C51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utvrđuje koje su prijave na natječaj pravodobne i potpune,</w:t>
      </w:r>
    </w:p>
    <w:p w:rsidR="00186A0E" w:rsidRPr="00101C51" w:rsidRDefault="00186A0E" w:rsidP="00227D4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utvrđuje listu kandidata prijavljenih na natječaj koji ispunjavaju formalne</w:t>
      </w:r>
      <w:r w:rsidR="001E3AE3" w:rsidRPr="00101C51">
        <w:rPr>
          <w:rFonts w:ascii="Times New Roman" w:hAnsi="Times New Roman" w:cs="Times New Roman"/>
          <w:sz w:val="24"/>
          <w:szCs w:val="24"/>
        </w:rPr>
        <w:t xml:space="preserve"> </w:t>
      </w:r>
      <w:r w:rsidRPr="00101C51">
        <w:rPr>
          <w:rFonts w:ascii="Times New Roman" w:hAnsi="Times New Roman" w:cs="Times New Roman"/>
          <w:sz w:val="24"/>
          <w:szCs w:val="24"/>
        </w:rPr>
        <w:t xml:space="preserve">uvjete iz natječaja za pravodobne i potpune </w:t>
      </w:r>
      <w:r w:rsidR="00227D4E" w:rsidRPr="00101C51">
        <w:rPr>
          <w:rFonts w:ascii="Times New Roman" w:hAnsi="Times New Roman" w:cs="Times New Roman"/>
          <w:sz w:val="24"/>
          <w:szCs w:val="24"/>
        </w:rPr>
        <w:t xml:space="preserve">prijave i kandidate s te liste </w:t>
      </w:r>
      <w:r w:rsidRPr="00101C51">
        <w:rPr>
          <w:rFonts w:ascii="Times New Roman" w:hAnsi="Times New Roman" w:cs="Times New Roman"/>
          <w:sz w:val="24"/>
          <w:szCs w:val="24"/>
        </w:rPr>
        <w:t xml:space="preserve">upućuje na </w:t>
      </w:r>
      <w:r w:rsidR="00227D4E" w:rsidRPr="00101C51">
        <w:rPr>
          <w:rFonts w:ascii="Times New Roman" w:hAnsi="Times New Roman" w:cs="Times New Roman"/>
          <w:sz w:val="24"/>
          <w:szCs w:val="24"/>
        </w:rPr>
        <w:t>razgovor (</w:t>
      </w:r>
      <w:r w:rsidRPr="00101C51">
        <w:rPr>
          <w:rFonts w:ascii="Times New Roman" w:hAnsi="Times New Roman" w:cs="Times New Roman"/>
          <w:sz w:val="24"/>
          <w:szCs w:val="24"/>
        </w:rPr>
        <w:t>intervju</w:t>
      </w:r>
      <w:r w:rsidR="00227D4E" w:rsidRPr="00101C51">
        <w:rPr>
          <w:rFonts w:ascii="Times New Roman" w:hAnsi="Times New Roman" w:cs="Times New Roman"/>
          <w:sz w:val="24"/>
          <w:szCs w:val="24"/>
        </w:rPr>
        <w:t>)</w:t>
      </w:r>
      <w:r w:rsidRPr="00101C51">
        <w:rPr>
          <w:rFonts w:ascii="Times New Roman" w:hAnsi="Times New Roman" w:cs="Times New Roman"/>
          <w:sz w:val="24"/>
          <w:szCs w:val="24"/>
        </w:rPr>
        <w:t>,</w:t>
      </w:r>
    </w:p>
    <w:p w:rsidR="00186A0E" w:rsidRPr="00101C51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provodi razgovor (intervju) s kandidatima,</w:t>
      </w:r>
    </w:p>
    <w:p w:rsidR="00186A0E" w:rsidRPr="00101C51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lastRenderedPageBreak/>
        <w:t xml:space="preserve">utvrđuje rang –listu kandidata </w:t>
      </w:r>
      <w:r w:rsidR="00227D4E" w:rsidRPr="00101C51">
        <w:rPr>
          <w:rFonts w:ascii="Times New Roman" w:hAnsi="Times New Roman" w:cs="Times New Roman"/>
          <w:sz w:val="24"/>
          <w:szCs w:val="24"/>
        </w:rPr>
        <w:t>na temelju rezultata provedenog</w:t>
      </w:r>
      <w:r w:rsidRPr="00101C51">
        <w:rPr>
          <w:rFonts w:ascii="Times New Roman" w:hAnsi="Times New Roman" w:cs="Times New Roman"/>
          <w:sz w:val="24"/>
          <w:szCs w:val="24"/>
        </w:rPr>
        <w:t xml:space="preserve"> razgovora (intervjua),</w:t>
      </w:r>
    </w:p>
    <w:p w:rsidR="001828CA" w:rsidRPr="00101C51" w:rsidRDefault="00227D4E" w:rsidP="00186A0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sastavlja </w:t>
      </w:r>
      <w:r w:rsidR="003847F2" w:rsidRPr="00101C51">
        <w:rPr>
          <w:rFonts w:ascii="Times New Roman" w:hAnsi="Times New Roman" w:cs="Times New Roman"/>
          <w:sz w:val="24"/>
          <w:szCs w:val="24"/>
        </w:rPr>
        <w:t xml:space="preserve">završno </w:t>
      </w:r>
      <w:r w:rsidRPr="00101C51">
        <w:rPr>
          <w:rFonts w:ascii="Times New Roman" w:hAnsi="Times New Roman" w:cs="Times New Roman"/>
          <w:sz w:val="24"/>
          <w:szCs w:val="24"/>
        </w:rPr>
        <w:t>izvješće</w:t>
      </w:r>
      <w:r w:rsidR="003847F2" w:rsidRPr="00101C51">
        <w:rPr>
          <w:rFonts w:ascii="Times New Roman" w:hAnsi="Times New Roman" w:cs="Times New Roman"/>
          <w:sz w:val="24"/>
          <w:szCs w:val="24"/>
        </w:rPr>
        <w:t xml:space="preserve"> o </w:t>
      </w:r>
      <w:r w:rsidR="00236795" w:rsidRPr="00101C51">
        <w:rPr>
          <w:rFonts w:ascii="Times New Roman" w:hAnsi="Times New Roman" w:cs="Times New Roman"/>
          <w:sz w:val="24"/>
          <w:szCs w:val="24"/>
        </w:rPr>
        <w:t>provedenom postupku i dostavlja ga ravnatelju Škole zajedno s rang-listom kandidata</w:t>
      </w:r>
      <w:r w:rsidR="00186A0E" w:rsidRPr="00101C51">
        <w:rPr>
          <w:rFonts w:ascii="Times New Roman" w:hAnsi="Times New Roman" w:cs="Times New Roman"/>
          <w:sz w:val="24"/>
          <w:szCs w:val="24"/>
        </w:rPr>
        <w:t>.</w:t>
      </w:r>
    </w:p>
    <w:p w:rsidR="001828CA" w:rsidRPr="00101C51" w:rsidRDefault="001828CA" w:rsidP="00186A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0E" w:rsidRPr="00101C51" w:rsidRDefault="000912EA" w:rsidP="001828C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PROVJERA KOMPE</w:t>
      </w:r>
      <w:r w:rsidR="00766269" w:rsidRPr="00101C51">
        <w:rPr>
          <w:rFonts w:ascii="Times New Roman" w:hAnsi="Times New Roman" w:cs="Times New Roman"/>
          <w:b/>
          <w:sz w:val="24"/>
          <w:szCs w:val="24"/>
        </w:rPr>
        <w:t>T</w:t>
      </w:r>
      <w:r w:rsidRPr="00101C51">
        <w:rPr>
          <w:rFonts w:ascii="Times New Roman" w:hAnsi="Times New Roman" w:cs="Times New Roman"/>
          <w:b/>
          <w:sz w:val="24"/>
          <w:szCs w:val="24"/>
        </w:rPr>
        <w:t>ENCIJA I VREDNOVANJE</w:t>
      </w:r>
      <w:r w:rsidR="001828CA" w:rsidRPr="00101C51">
        <w:rPr>
          <w:rFonts w:ascii="Times New Roman" w:hAnsi="Times New Roman" w:cs="Times New Roman"/>
          <w:b/>
          <w:sz w:val="24"/>
          <w:szCs w:val="24"/>
        </w:rPr>
        <w:t xml:space="preserve"> KANDIDATA</w:t>
      </w:r>
    </w:p>
    <w:p w:rsidR="001828CA" w:rsidRPr="00101C51" w:rsidRDefault="001828CA" w:rsidP="00186A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CA" w:rsidRPr="00101C51" w:rsidRDefault="001828CA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1828CA" w:rsidRPr="00101C51" w:rsidRDefault="001828CA" w:rsidP="00277BD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Provjera kompetencija kandidata za odgovarajuće radno mjesto sastoji se od provjere kandidata </w:t>
      </w:r>
      <w:r w:rsidR="00227D4E" w:rsidRPr="00101C51">
        <w:rPr>
          <w:rFonts w:ascii="Times New Roman" w:hAnsi="Times New Roman" w:cs="Times New Roman"/>
          <w:sz w:val="24"/>
          <w:szCs w:val="24"/>
        </w:rPr>
        <w:t>putem</w:t>
      </w:r>
      <w:r w:rsidR="00277BD3" w:rsidRPr="00101C51">
        <w:rPr>
          <w:rFonts w:ascii="Times New Roman" w:hAnsi="Times New Roman" w:cs="Times New Roman"/>
          <w:sz w:val="24"/>
          <w:szCs w:val="24"/>
        </w:rPr>
        <w:t xml:space="preserve"> razgovora s kandidatom (intervjua).</w:t>
      </w:r>
    </w:p>
    <w:p w:rsidR="00227D4E" w:rsidRPr="00101C51" w:rsidRDefault="00227D4E" w:rsidP="002C0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9D" w:rsidRPr="00101C51" w:rsidRDefault="002C009D" w:rsidP="002C009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RAZGOVOR (intervju)</w:t>
      </w:r>
    </w:p>
    <w:p w:rsidR="00236795" w:rsidRPr="00101C51" w:rsidRDefault="00A77190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11</w:t>
      </w:r>
      <w:r w:rsidR="002C009D" w:rsidRPr="00101C51">
        <w:rPr>
          <w:rFonts w:ascii="Times New Roman" w:hAnsi="Times New Roman" w:cs="Times New Roman"/>
          <w:b/>
          <w:sz w:val="24"/>
          <w:szCs w:val="24"/>
        </w:rPr>
        <w:t>.</w:t>
      </w:r>
    </w:p>
    <w:p w:rsidR="000912EA" w:rsidRPr="00101C51" w:rsidRDefault="000912EA" w:rsidP="002367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Povjerenstvo u razgovoru s kandidatom utvrđuje</w:t>
      </w:r>
      <w:r w:rsidR="00404667" w:rsidRPr="00101C51">
        <w:rPr>
          <w:rFonts w:ascii="Times New Roman" w:hAnsi="Times New Roman" w:cs="Times New Roman"/>
          <w:sz w:val="24"/>
          <w:szCs w:val="24"/>
        </w:rPr>
        <w:t xml:space="preserve"> stručna</w:t>
      </w:r>
      <w:r w:rsidRPr="00101C51">
        <w:rPr>
          <w:rFonts w:ascii="Times New Roman" w:hAnsi="Times New Roman" w:cs="Times New Roman"/>
          <w:sz w:val="24"/>
          <w:szCs w:val="24"/>
        </w:rPr>
        <w:t xml:space="preserve"> znanja, sposobnosti, interese, motivaciju kandidata za rad u Školi</w:t>
      </w:r>
      <w:r w:rsidR="00404667" w:rsidRPr="00101C51">
        <w:rPr>
          <w:rFonts w:ascii="Times New Roman" w:hAnsi="Times New Roman" w:cs="Times New Roman"/>
          <w:sz w:val="24"/>
          <w:szCs w:val="24"/>
        </w:rPr>
        <w:t xml:space="preserve"> te procjenjuje dodatna znanja i edukacije, dosadašnje radno iskustvo i </w:t>
      </w:r>
      <w:r w:rsidR="00A03CD9" w:rsidRPr="00101C51">
        <w:rPr>
          <w:rFonts w:ascii="Times New Roman" w:hAnsi="Times New Roman" w:cs="Times New Roman"/>
          <w:sz w:val="24"/>
          <w:szCs w:val="24"/>
        </w:rPr>
        <w:t>postignuća</w:t>
      </w:r>
      <w:r w:rsidR="00404667" w:rsidRPr="0010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243" w:rsidRPr="00101C51" w:rsidRDefault="000912EA" w:rsidP="00091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ab/>
      </w:r>
    </w:p>
    <w:p w:rsidR="000912EA" w:rsidRPr="00101C51" w:rsidRDefault="000912EA" w:rsidP="003852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Svaki član Povjerenstva vrednuje rezultat razgovora (intervjua)</w:t>
      </w:r>
      <w:r w:rsidR="00614330" w:rsidRPr="00101C51">
        <w:rPr>
          <w:rFonts w:ascii="Times New Roman" w:hAnsi="Times New Roman" w:cs="Times New Roman"/>
          <w:sz w:val="24"/>
          <w:szCs w:val="24"/>
        </w:rPr>
        <w:t xml:space="preserve"> za svakog pojedinog kandidata s liste koji je pristupio razgovoru i to</w:t>
      </w:r>
      <w:r w:rsidRPr="00101C51">
        <w:rPr>
          <w:rFonts w:ascii="Times New Roman" w:hAnsi="Times New Roman" w:cs="Times New Roman"/>
          <w:sz w:val="24"/>
          <w:szCs w:val="24"/>
        </w:rPr>
        <w:t xml:space="preserve"> bodovima od 0 </w:t>
      </w:r>
      <w:r w:rsidR="00086CBF" w:rsidRPr="00101C51">
        <w:rPr>
          <w:rFonts w:ascii="Times New Roman" w:hAnsi="Times New Roman" w:cs="Times New Roman"/>
          <w:sz w:val="24"/>
          <w:szCs w:val="24"/>
        </w:rPr>
        <w:t>do 5</w:t>
      </w:r>
      <w:r w:rsidRPr="00101C51">
        <w:rPr>
          <w:rFonts w:ascii="Times New Roman" w:hAnsi="Times New Roman" w:cs="Times New Roman"/>
          <w:sz w:val="24"/>
          <w:szCs w:val="24"/>
        </w:rPr>
        <w:t xml:space="preserve"> bodova.</w:t>
      </w:r>
    </w:p>
    <w:p w:rsidR="000912EA" w:rsidRPr="00101C51" w:rsidRDefault="000912EA" w:rsidP="00091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2EA" w:rsidRPr="00101C51" w:rsidRDefault="000912EA" w:rsidP="00091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ab/>
        <w:t>Smatra se da je kandidat zadovoljio na razgovoru (intervjuu)</w:t>
      </w:r>
      <w:r w:rsidR="00404667" w:rsidRPr="00101C51">
        <w:rPr>
          <w:rFonts w:ascii="Times New Roman" w:hAnsi="Times New Roman" w:cs="Times New Roman"/>
          <w:sz w:val="24"/>
          <w:szCs w:val="24"/>
        </w:rPr>
        <w:t>,</w:t>
      </w:r>
      <w:r w:rsidR="00086CBF" w:rsidRPr="00101C51">
        <w:rPr>
          <w:rFonts w:ascii="Times New Roman" w:hAnsi="Times New Roman" w:cs="Times New Roman"/>
          <w:sz w:val="24"/>
          <w:szCs w:val="24"/>
        </w:rPr>
        <w:t xml:space="preserve"> ako je ostvario najmanje 51</w:t>
      </w:r>
      <w:r w:rsidRPr="00101C51">
        <w:rPr>
          <w:rFonts w:ascii="Times New Roman" w:hAnsi="Times New Roman" w:cs="Times New Roman"/>
          <w:sz w:val="24"/>
          <w:szCs w:val="24"/>
        </w:rPr>
        <w:t xml:space="preserve">%  bodova od ukupnog broja bodova svih članova Povjerenstva.  </w:t>
      </w:r>
    </w:p>
    <w:p w:rsidR="0000212F" w:rsidRPr="00101C51" w:rsidRDefault="0000212F" w:rsidP="00091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2F" w:rsidRPr="00101C51" w:rsidRDefault="0000212F" w:rsidP="000021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Nakon utvrđivanja rezultata ostvarenog na vrednovanju Povjerenstvo</w:t>
      </w:r>
      <w:r w:rsidR="00F53527" w:rsidRPr="00101C51">
        <w:rPr>
          <w:rFonts w:ascii="Times New Roman" w:hAnsi="Times New Roman" w:cs="Times New Roman"/>
          <w:sz w:val="24"/>
          <w:szCs w:val="24"/>
        </w:rPr>
        <w:t xml:space="preserve"> sastavlja završno Izvješće o vrednovanju koje sadržava kratak opis provedenog natječajnog postupka  te </w:t>
      </w:r>
      <w:r w:rsidRPr="00101C51">
        <w:rPr>
          <w:rFonts w:ascii="Times New Roman" w:hAnsi="Times New Roman" w:cs="Times New Roman"/>
          <w:sz w:val="24"/>
          <w:szCs w:val="24"/>
        </w:rPr>
        <w:t xml:space="preserve"> rang - listu najbolje rangiranih kandidata.</w:t>
      </w:r>
    </w:p>
    <w:p w:rsidR="00F53527" w:rsidRPr="00101C51" w:rsidRDefault="00F53527" w:rsidP="000021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09D" w:rsidRPr="00101C51" w:rsidRDefault="00F53527" w:rsidP="00101C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Izvješće o vrednovanju dužni su vlastoručno potpisati svi članovi Povjerenstva.</w:t>
      </w:r>
    </w:p>
    <w:p w:rsidR="00236795" w:rsidRDefault="00236795" w:rsidP="002C0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51" w:rsidRPr="00101C51" w:rsidRDefault="00101C51" w:rsidP="002C0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9D" w:rsidRPr="00101C51" w:rsidRDefault="00404667" w:rsidP="0040466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 xml:space="preserve">POSTUPAK NAKON </w:t>
      </w:r>
      <w:r w:rsidR="00D95D20" w:rsidRPr="00101C51">
        <w:rPr>
          <w:rFonts w:ascii="Times New Roman" w:hAnsi="Times New Roman" w:cs="Times New Roman"/>
          <w:b/>
          <w:sz w:val="24"/>
          <w:szCs w:val="24"/>
        </w:rPr>
        <w:t>RAZGOVORA</w:t>
      </w:r>
      <w:r w:rsidR="00D97C65" w:rsidRPr="00101C5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101C51">
        <w:rPr>
          <w:rFonts w:ascii="Times New Roman" w:hAnsi="Times New Roman" w:cs="Times New Roman"/>
          <w:b/>
          <w:sz w:val="24"/>
          <w:szCs w:val="24"/>
        </w:rPr>
        <w:t xml:space="preserve">UTVRĐIVANJA REZULTATA VREDNOVANJA </w:t>
      </w:r>
    </w:p>
    <w:p w:rsidR="002C009D" w:rsidRPr="00101C51" w:rsidRDefault="002C009D" w:rsidP="00277B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667" w:rsidRPr="00101C51" w:rsidRDefault="00A77190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12</w:t>
      </w:r>
      <w:r w:rsidR="00404667" w:rsidRPr="00101C51">
        <w:rPr>
          <w:rFonts w:ascii="Times New Roman" w:hAnsi="Times New Roman" w:cs="Times New Roman"/>
          <w:b/>
          <w:sz w:val="24"/>
          <w:szCs w:val="24"/>
        </w:rPr>
        <w:t>.</w:t>
      </w:r>
    </w:p>
    <w:p w:rsidR="00404667" w:rsidRPr="00101C51" w:rsidRDefault="00404667" w:rsidP="0040466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Ravnatelj na temelju</w:t>
      </w:r>
      <w:r w:rsidR="0004629A" w:rsidRPr="00101C51">
        <w:rPr>
          <w:rFonts w:ascii="Times New Roman" w:hAnsi="Times New Roman" w:cs="Times New Roman"/>
          <w:sz w:val="24"/>
          <w:szCs w:val="24"/>
        </w:rPr>
        <w:t xml:space="preserve"> provedene provjere i</w:t>
      </w:r>
      <w:r w:rsidRPr="00101C51">
        <w:rPr>
          <w:rFonts w:ascii="Times New Roman" w:hAnsi="Times New Roman" w:cs="Times New Roman"/>
          <w:sz w:val="24"/>
          <w:szCs w:val="24"/>
        </w:rPr>
        <w:t xml:space="preserve"> vrednovanja Povjerenstva predlaže Školskom odboru zapošljavanje najbolje rangiranog kandidata s liste Povjerenstva. </w:t>
      </w:r>
    </w:p>
    <w:p w:rsidR="00404667" w:rsidRPr="00101C51" w:rsidRDefault="00404667" w:rsidP="004046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667" w:rsidRPr="00101C51" w:rsidRDefault="00404667" w:rsidP="0040466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Ako su dva ili više kandidata ostvarili najveći isti broj bodova, ravnatelj predlaže jednog od njih za zapošljavanje školskom odboru.</w:t>
      </w:r>
    </w:p>
    <w:p w:rsidR="00404667" w:rsidRPr="00101C51" w:rsidRDefault="00404667" w:rsidP="004046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667" w:rsidRPr="00101C51" w:rsidRDefault="00404667" w:rsidP="0040466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lastRenderedPageBreak/>
        <w:t xml:space="preserve">Ako </w:t>
      </w:r>
      <w:r w:rsidR="00A145EF" w:rsidRPr="00101C51">
        <w:rPr>
          <w:rFonts w:ascii="Times New Roman" w:hAnsi="Times New Roman" w:cs="Times New Roman"/>
          <w:sz w:val="24"/>
          <w:szCs w:val="24"/>
        </w:rPr>
        <w:t>su dva ili</w:t>
      </w:r>
      <w:r w:rsidRPr="00101C51">
        <w:rPr>
          <w:rFonts w:ascii="Times New Roman" w:hAnsi="Times New Roman" w:cs="Times New Roman"/>
          <w:sz w:val="24"/>
          <w:szCs w:val="24"/>
        </w:rPr>
        <w:t xml:space="preserve"> više ravnopravnih kandidata s predno</w:t>
      </w:r>
      <w:r w:rsidR="00E32234" w:rsidRPr="00101C51">
        <w:rPr>
          <w:rFonts w:ascii="Times New Roman" w:hAnsi="Times New Roman" w:cs="Times New Roman"/>
          <w:sz w:val="24"/>
          <w:szCs w:val="24"/>
        </w:rPr>
        <w:t>sti pri zapošljavanju ostvaril</w:t>
      </w:r>
      <w:r w:rsidR="00472CFD" w:rsidRPr="00101C51">
        <w:rPr>
          <w:rFonts w:ascii="Times New Roman" w:hAnsi="Times New Roman" w:cs="Times New Roman"/>
          <w:sz w:val="24"/>
          <w:szCs w:val="24"/>
        </w:rPr>
        <w:t xml:space="preserve">a </w:t>
      </w:r>
      <w:r w:rsidRPr="00101C51">
        <w:rPr>
          <w:rFonts w:ascii="Times New Roman" w:hAnsi="Times New Roman" w:cs="Times New Roman"/>
          <w:sz w:val="24"/>
          <w:szCs w:val="24"/>
        </w:rPr>
        <w:t>jednaki broj bodova, ravnatelj predlaže Školskom odboru jednog od tih kandidat</w:t>
      </w:r>
      <w:r w:rsidR="00472CFD" w:rsidRPr="00101C51">
        <w:rPr>
          <w:rFonts w:ascii="Times New Roman" w:hAnsi="Times New Roman" w:cs="Times New Roman"/>
          <w:sz w:val="24"/>
          <w:szCs w:val="24"/>
        </w:rPr>
        <w:t>a</w:t>
      </w:r>
      <w:r w:rsidRPr="0010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622" w:rsidRPr="00101C51" w:rsidRDefault="008B7622" w:rsidP="0040466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7622" w:rsidRPr="00101C51" w:rsidRDefault="00BD06E7" w:rsidP="00101C51">
      <w:pPr>
        <w:spacing w:after="0"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77190" w:rsidRPr="00101C51">
        <w:rPr>
          <w:rFonts w:ascii="Times New Roman" w:hAnsi="Times New Roman" w:cs="Times New Roman"/>
          <w:b/>
          <w:sz w:val="24"/>
          <w:szCs w:val="24"/>
        </w:rPr>
        <w:t>Članak 13</w:t>
      </w:r>
      <w:r w:rsidR="008B7622" w:rsidRPr="00101C51">
        <w:rPr>
          <w:rFonts w:ascii="Times New Roman" w:hAnsi="Times New Roman" w:cs="Times New Roman"/>
          <w:b/>
          <w:sz w:val="24"/>
          <w:szCs w:val="24"/>
        </w:rPr>
        <w:t>.</w:t>
      </w:r>
    </w:p>
    <w:p w:rsidR="008B7622" w:rsidRPr="00101C51" w:rsidRDefault="00FE0CB4" w:rsidP="0040466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Do  stupanja na snagu</w:t>
      </w:r>
      <w:r w:rsidR="008B7622" w:rsidRPr="00101C51">
        <w:rPr>
          <w:rFonts w:ascii="Times New Roman" w:hAnsi="Times New Roman" w:cs="Times New Roman"/>
          <w:sz w:val="24"/>
          <w:szCs w:val="24"/>
        </w:rPr>
        <w:t xml:space="preserve"> Pravilnika iz članka 107. stavka 8. Zakona</w:t>
      </w:r>
      <w:r w:rsidR="002C7973" w:rsidRPr="00101C51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(„Narodne novine“, broj: 87/08, 86/09, 92/10, 105/10, 90/11, 5/12, 16/12, 86/12, 126/12, 94/13, 152/14, 7/17, 68/18)</w:t>
      </w:r>
      <w:r w:rsidR="008B7622" w:rsidRPr="00101C51">
        <w:rPr>
          <w:rFonts w:ascii="Times New Roman" w:hAnsi="Times New Roman" w:cs="Times New Roman"/>
          <w:sz w:val="24"/>
          <w:szCs w:val="24"/>
        </w:rPr>
        <w:t xml:space="preserve">o </w:t>
      </w:r>
      <w:r w:rsidR="002C7973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>načinu i postupku utvrđivanja lista evidencija, način raspoređivanja zaposlenika te kriterije kojima se svim kandidatima za zapošljavanje osiguravaju jednaki i transparentni uvjeti</w:t>
      </w:r>
      <w:r w:rsidR="00FA7919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973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>koj</w:t>
      </w:r>
      <w:r w:rsidR="005208DD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>eg</w:t>
      </w:r>
      <w:r w:rsidR="002C7973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donosi ministar, primjenjuju se</w:t>
      </w:r>
      <w:r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odredbe članka 25. stavka 7. Kolektivnog ugovora za zaposlenike u osnovnoškolskim ustanovama („Narodne novine“, broj 51/18) i Pravilnik </w:t>
      </w:r>
      <w:r w:rsidR="003F4339" w:rsidRPr="00101C51">
        <w:rPr>
          <w:rFonts w:ascii="Times New Roman" w:hAnsi="Times New Roman" w:cs="Times New Roman"/>
          <w:color w:val="000000" w:themeColor="text1"/>
          <w:sz w:val="24"/>
          <w:szCs w:val="24"/>
        </w:rPr>
        <w:t>o kriterijima za donošenje odluke o prednosti pri zapošljavanju sukladno članku 75. Kolektivnog ugovora za zaposlenike u osnovnoškolskim ustanovama („Narodne novine“, broj 51/18).</w:t>
      </w:r>
    </w:p>
    <w:p w:rsidR="00F53527" w:rsidRPr="00101C51" w:rsidRDefault="00F53527" w:rsidP="00F535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795" w:rsidRPr="00101C51" w:rsidRDefault="00236795" w:rsidP="00F535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27" w:rsidRPr="00101C51" w:rsidRDefault="00F53527" w:rsidP="00F5352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SUGLASNOST NA PRAVILNIK I STUPANJE NA SNAGU</w:t>
      </w:r>
    </w:p>
    <w:p w:rsidR="00F53527" w:rsidRPr="00101C51" w:rsidRDefault="00F53527" w:rsidP="00F535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527" w:rsidRPr="00101C51" w:rsidRDefault="00F53527" w:rsidP="00101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>Članak 1</w:t>
      </w:r>
      <w:r w:rsidR="00A77190" w:rsidRPr="00101C51">
        <w:rPr>
          <w:rFonts w:ascii="Times New Roman" w:hAnsi="Times New Roman" w:cs="Times New Roman"/>
          <w:b/>
          <w:sz w:val="24"/>
          <w:szCs w:val="24"/>
        </w:rPr>
        <w:t>4</w:t>
      </w:r>
      <w:r w:rsidRPr="00101C51">
        <w:rPr>
          <w:rFonts w:ascii="Times New Roman" w:hAnsi="Times New Roman" w:cs="Times New Roman"/>
          <w:b/>
          <w:sz w:val="24"/>
          <w:szCs w:val="24"/>
        </w:rPr>
        <w:t>.</w:t>
      </w:r>
    </w:p>
    <w:p w:rsidR="00F53527" w:rsidRPr="00101C51" w:rsidRDefault="00F53527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Suglasnost na ovaj Pravilnik daje ured državne uprave. </w:t>
      </w:r>
    </w:p>
    <w:p w:rsidR="00F53527" w:rsidRPr="00101C51" w:rsidRDefault="00F53527" w:rsidP="00F5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527" w:rsidRPr="00101C51" w:rsidRDefault="00F53527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Nakon dobivanja suglasnosti nadležnog ureda državne uprave Pravilnik stupa na snagu osam dana nakon objave na oglasnoj ploči Škole. </w:t>
      </w:r>
    </w:p>
    <w:p w:rsidR="00F53527" w:rsidRPr="00101C51" w:rsidRDefault="00F53527" w:rsidP="00F5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527" w:rsidRPr="00101C51" w:rsidRDefault="009E724B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Ovaj Pravilnik objavljuje se na</w:t>
      </w:r>
      <w:r w:rsidR="00F53527" w:rsidRPr="00101C51">
        <w:rPr>
          <w:rFonts w:ascii="Times New Roman" w:hAnsi="Times New Roman" w:cs="Times New Roman"/>
          <w:sz w:val="24"/>
          <w:szCs w:val="24"/>
        </w:rPr>
        <w:t xml:space="preserve"> web stranici Škole. </w:t>
      </w:r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 xml:space="preserve">KLASA: </w:t>
      </w:r>
      <w:r w:rsidR="00480218">
        <w:rPr>
          <w:rFonts w:ascii="Times New Roman" w:hAnsi="Times New Roman" w:cs="Times New Roman"/>
          <w:sz w:val="24"/>
          <w:szCs w:val="24"/>
        </w:rPr>
        <w:t xml:space="preserve">003-05/19-01/01      </w:t>
      </w:r>
      <w:bookmarkStart w:id="0" w:name="_GoBack"/>
      <w:bookmarkEnd w:id="0"/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URBROJ:</w:t>
      </w:r>
      <w:r w:rsidR="00C560CF">
        <w:rPr>
          <w:rFonts w:ascii="Times New Roman" w:hAnsi="Times New Roman" w:cs="Times New Roman"/>
          <w:sz w:val="24"/>
          <w:szCs w:val="24"/>
        </w:rPr>
        <w:t>238/15-42-19-01</w:t>
      </w:r>
      <w:r w:rsidRPr="00101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52" w:rsidRPr="00101C51" w:rsidRDefault="00655D52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D52" w:rsidRPr="00101C51" w:rsidRDefault="001560D7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51">
        <w:rPr>
          <w:rFonts w:ascii="Times New Roman" w:hAnsi="Times New Roman" w:cs="Times New Roman"/>
          <w:sz w:val="24"/>
          <w:szCs w:val="24"/>
        </w:rPr>
        <w:t>U</w:t>
      </w:r>
      <w:r w:rsidR="00C560CF">
        <w:rPr>
          <w:rFonts w:ascii="Times New Roman" w:hAnsi="Times New Roman" w:cs="Times New Roman"/>
          <w:sz w:val="24"/>
          <w:szCs w:val="24"/>
        </w:rPr>
        <w:t xml:space="preserve"> Krašiću</w:t>
      </w:r>
      <w:r w:rsidRPr="00101C51">
        <w:rPr>
          <w:rFonts w:ascii="Times New Roman" w:hAnsi="Times New Roman" w:cs="Times New Roman"/>
          <w:sz w:val="24"/>
          <w:szCs w:val="24"/>
        </w:rPr>
        <w:t>,</w:t>
      </w:r>
      <w:r w:rsidR="00C560CF">
        <w:rPr>
          <w:rFonts w:ascii="Times New Roman" w:hAnsi="Times New Roman" w:cs="Times New Roman"/>
          <w:sz w:val="24"/>
          <w:szCs w:val="24"/>
        </w:rPr>
        <w:t xml:space="preserve"> 17. travnja</w:t>
      </w:r>
      <w:r w:rsidR="00655D52" w:rsidRPr="00101C51"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:rsidR="00F333E3" w:rsidRPr="00101C51" w:rsidRDefault="00F333E3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795" w:rsidRPr="00101C51" w:rsidRDefault="00236795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33E3" w:rsidRPr="00101C51" w:rsidRDefault="00F333E3" w:rsidP="00F5352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E3" w:rsidRPr="00C560CF" w:rsidRDefault="00F333E3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CF">
        <w:rPr>
          <w:rFonts w:ascii="Times New Roman" w:hAnsi="Times New Roman" w:cs="Times New Roman"/>
          <w:sz w:val="24"/>
          <w:szCs w:val="24"/>
        </w:rPr>
        <w:t>Ravnatelj</w:t>
      </w:r>
      <w:r w:rsidR="00101C51" w:rsidRPr="00C560CF">
        <w:rPr>
          <w:rFonts w:ascii="Times New Roman" w:hAnsi="Times New Roman" w:cs="Times New Roman"/>
          <w:sz w:val="24"/>
          <w:szCs w:val="24"/>
        </w:rPr>
        <w:t>ica:</w:t>
      </w:r>
      <w:r w:rsidRPr="00C560CF">
        <w:rPr>
          <w:rFonts w:ascii="Times New Roman" w:hAnsi="Times New Roman" w:cs="Times New Roman"/>
          <w:sz w:val="24"/>
          <w:szCs w:val="24"/>
        </w:rPr>
        <w:tab/>
      </w:r>
      <w:r w:rsidRPr="00C560CF">
        <w:rPr>
          <w:rFonts w:ascii="Times New Roman" w:hAnsi="Times New Roman" w:cs="Times New Roman"/>
          <w:sz w:val="24"/>
          <w:szCs w:val="24"/>
        </w:rPr>
        <w:tab/>
      </w:r>
      <w:r w:rsidRPr="00C560CF">
        <w:rPr>
          <w:rFonts w:ascii="Times New Roman" w:hAnsi="Times New Roman" w:cs="Times New Roman"/>
          <w:sz w:val="24"/>
          <w:szCs w:val="24"/>
        </w:rPr>
        <w:tab/>
      </w:r>
      <w:r w:rsidRPr="00C560CF">
        <w:rPr>
          <w:rFonts w:ascii="Times New Roman" w:hAnsi="Times New Roman" w:cs="Times New Roman"/>
          <w:sz w:val="24"/>
          <w:szCs w:val="24"/>
        </w:rPr>
        <w:tab/>
      </w:r>
      <w:r w:rsidRPr="00C560CF">
        <w:rPr>
          <w:rFonts w:ascii="Times New Roman" w:hAnsi="Times New Roman" w:cs="Times New Roman"/>
          <w:sz w:val="24"/>
          <w:szCs w:val="24"/>
        </w:rPr>
        <w:tab/>
      </w:r>
      <w:r w:rsidRPr="00C560CF">
        <w:rPr>
          <w:rFonts w:ascii="Times New Roman" w:hAnsi="Times New Roman" w:cs="Times New Roman"/>
          <w:sz w:val="24"/>
          <w:szCs w:val="24"/>
        </w:rPr>
        <w:tab/>
        <w:t>Predsjedni</w:t>
      </w:r>
      <w:r w:rsidR="00101C51" w:rsidRPr="00C560CF">
        <w:rPr>
          <w:rFonts w:ascii="Times New Roman" w:hAnsi="Times New Roman" w:cs="Times New Roman"/>
          <w:sz w:val="24"/>
          <w:szCs w:val="24"/>
        </w:rPr>
        <w:t>ca</w:t>
      </w:r>
      <w:r w:rsidRPr="00C560C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560CF" w:rsidRPr="00C560CF">
        <w:rPr>
          <w:rFonts w:ascii="Times New Roman" w:hAnsi="Times New Roman" w:cs="Times New Roman"/>
          <w:sz w:val="24"/>
          <w:szCs w:val="24"/>
        </w:rPr>
        <w:t>:</w:t>
      </w:r>
    </w:p>
    <w:p w:rsidR="00F333E3" w:rsidRPr="00C560CF" w:rsidRDefault="00F333E3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3527" w:rsidRPr="00101C51" w:rsidRDefault="00F53527" w:rsidP="00F535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3527" w:rsidRPr="00101C51" w:rsidRDefault="00101C51" w:rsidP="009A3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8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89" w:rsidRPr="00101C51">
        <w:rPr>
          <w:rFonts w:ascii="Times New Roman" w:hAnsi="Times New Roman" w:cs="Times New Roman"/>
          <w:sz w:val="24"/>
          <w:szCs w:val="24"/>
        </w:rPr>
        <w:tab/>
      </w:r>
      <w:r w:rsidR="009A3589" w:rsidRPr="00101C51">
        <w:rPr>
          <w:rFonts w:ascii="Times New Roman" w:hAnsi="Times New Roman" w:cs="Times New Roman"/>
          <w:sz w:val="24"/>
          <w:szCs w:val="24"/>
        </w:rPr>
        <w:tab/>
      </w:r>
      <w:r w:rsidR="009A3589" w:rsidRPr="00101C51">
        <w:rPr>
          <w:rFonts w:ascii="Times New Roman" w:hAnsi="Times New Roman" w:cs="Times New Roman"/>
          <w:sz w:val="24"/>
          <w:szCs w:val="24"/>
        </w:rPr>
        <w:tab/>
      </w:r>
      <w:r w:rsidR="009A3589" w:rsidRPr="00101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Branka Tesla</w:t>
      </w:r>
    </w:p>
    <w:p w:rsidR="00277BD3" w:rsidRPr="00101C51" w:rsidRDefault="00F53527" w:rsidP="00101C5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51">
        <w:rPr>
          <w:rFonts w:ascii="Times New Roman" w:hAnsi="Times New Roman" w:cs="Times New Roman"/>
          <w:b/>
          <w:sz w:val="24"/>
          <w:szCs w:val="24"/>
        </w:rPr>
        <w:tab/>
      </w: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Pr="00186A0E" w:rsidRDefault="001828CA" w:rsidP="00B123A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828CA" w:rsidRPr="00186A0E" w:rsidSect="00A823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8" w:rsidRDefault="00492298" w:rsidP="00101C51">
      <w:pPr>
        <w:spacing w:after="0" w:line="240" w:lineRule="auto"/>
      </w:pPr>
      <w:r>
        <w:separator/>
      </w:r>
    </w:p>
  </w:endnote>
  <w:endnote w:type="continuationSeparator" w:id="0">
    <w:p w:rsidR="00492298" w:rsidRDefault="00492298" w:rsidP="001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473639"/>
      <w:docPartObj>
        <w:docPartGallery w:val="Page Numbers (Bottom of Page)"/>
        <w:docPartUnique/>
      </w:docPartObj>
    </w:sdtPr>
    <w:sdtEndPr/>
    <w:sdtContent>
      <w:p w:rsidR="00101C51" w:rsidRDefault="00101C5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18">
          <w:rPr>
            <w:noProof/>
          </w:rPr>
          <w:t>4</w:t>
        </w:r>
        <w:r>
          <w:fldChar w:fldCharType="end"/>
        </w:r>
      </w:p>
    </w:sdtContent>
  </w:sdt>
  <w:p w:rsidR="00101C51" w:rsidRDefault="00101C5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8" w:rsidRDefault="00492298" w:rsidP="00101C51">
      <w:pPr>
        <w:spacing w:after="0" w:line="240" w:lineRule="auto"/>
      </w:pPr>
      <w:r>
        <w:separator/>
      </w:r>
    </w:p>
  </w:footnote>
  <w:footnote w:type="continuationSeparator" w:id="0">
    <w:p w:rsidR="00492298" w:rsidRDefault="00492298" w:rsidP="0010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1AC8"/>
    <w:multiLevelType w:val="hybridMultilevel"/>
    <w:tmpl w:val="282475DA"/>
    <w:lvl w:ilvl="0" w:tplc="4AD8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01EEE"/>
    <w:multiLevelType w:val="hybridMultilevel"/>
    <w:tmpl w:val="43CE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4"/>
    <w:rsid w:val="0000212F"/>
    <w:rsid w:val="00015461"/>
    <w:rsid w:val="0004629A"/>
    <w:rsid w:val="00086CBF"/>
    <w:rsid w:val="000912EA"/>
    <w:rsid w:val="00093E83"/>
    <w:rsid w:val="0009551C"/>
    <w:rsid w:val="000F1CA4"/>
    <w:rsid w:val="00101C51"/>
    <w:rsid w:val="001301DD"/>
    <w:rsid w:val="0015258A"/>
    <w:rsid w:val="001560D7"/>
    <w:rsid w:val="001828CA"/>
    <w:rsid w:val="00186A0E"/>
    <w:rsid w:val="001D53C9"/>
    <w:rsid w:val="001E3AE3"/>
    <w:rsid w:val="00227D4E"/>
    <w:rsid w:val="00236795"/>
    <w:rsid w:val="00240789"/>
    <w:rsid w:val="0027642C"/>
    <w:rsid w:val="00277BD3"/>
    <w:rsid w:val="002C009D"/>
    <w:rsid w:val="002C7973"/>
    <w:rsid w:val="003847F2"/>
    <w:rsid w:val="00385243"/>
    <w:rsid w:val="003A268F"/>
    <w:rsid w:val="003C7A4F"/>
    <w:rsid w:val="003D75F4"/>
    <w:rsid w:val="003E7837"/>
    <w:rsid w:val="003F4339"/>
    <w:rsid w:val="00404667"/>
    <w:rsid w:val="00451678"/>
    <w:rsid w:val="00472CFD"/>
    <w:rsid w:val="00475F87"/>
    <w:rsid w:val="00480218"/>
    <w:rsid w:val="00492298"/>
    <w:rsid w:val="004A31A7"/>
    <w:rsid w:val="005208DD"/>
    <w:rsid w:val="00573497"/>
    <w:rsid w:val="00596321"/>
    <w:rsid w:val="005A626C"/>
    <w:rsid w:val="005C0F12"/>
    <w:rsid w:val="005C6986"/>
    <w:rsid w:val="005E52E9"/>
    <w:rsid w:val="00614330"/>
    <w:rsid w:val="00655D52"/>
    <w:rsid w:val="006A4844"/>
    <w:rsid w:val="006B5E83"/>
    <w:rsid w:val="006E19FC"/>
    <w:rsid w:val="00755158"/>
    <w:rsid w:val="00766269"/>
    <w:rsid w:val="0080210B"/>
    <w:rsid w:val="0085459E"/>
    <w:rsid w:val="008B7622"/>
    <w:rsid w:val="00921517"/>
    <w:rsid w:val="00997475"/>
    <w:rsid w:val="009A3589"/>
    <w:rsid w:val="009B262D"/>
    <w:rsid w:val="009E724B"/>
    <w:rsid w:val="009E7EA1"/>
    <w:rsid w:val="009F762C"/>
    <w:rsid w:val="00A03CD9"/>
    <w:rsid w:val="00A145EF"/>
    <w:rsid w:val="00A3095C"/>
    <w:rsid w:val="00A77190"/>
    <w:rsid w:val="00A8233C"/>
    <w:rsid w:val="00B123AC"/>
    <w:rsid w:val="00B730EA"/>
    <w:rsid w:val="00B900DA"/>
    <w:rsid w:val="00BB4AD1"/>
    <w:rsid w:val="00BD06E7"/>
    <w:rsid w:val="00BE24B6"/>
    <w:rsid w:val="00C221EE"/>
    <w:rsid w:val="00C23784"/>
    <w:rsid w:val="00C262B7"/>
    <w:rsid w:val="00C560CF"/>
    <w:rsid w:val="00CC67B8"/>
    <w:rsid w:val="00CE38DC"/>
    <w:rsid w:val="00D00153"/>
    <w:rsid w:val="00D060EE"/>
    <w:rsid w:val="00D22314"/>
    <w:rsid w:val="00D43414"/>
    <w:rsid w:val="00D6223D"/>
    <w:rsid w:val="00D70093"/>
    <w:rsid w:val="00D95D20"/>
    <w:rsid w:val="00D97C65"/>
    <w:rsid w:val="00E11DE1"/>
    <w:rsid w:val="00E32234"/>
    <w:rsid w:val="00E37703"/>
    <w:rsid w:val="00F333E3"/>
    <w:rsid w:val="00F51DE7"/>
    <w:rsid w:val="00F53527"/>
    <w:rsid w:val="00F60177"/>
    <w:rsid w:val="00F63F2C"/>
    <w:rsid w:val="00F87D14"/>
    <w:rsid w:val="00FA7919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2921-2143-49C1-B001-7FA237A0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53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C67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67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67B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67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67B8"/>
    <w:rPr>
      <w:b/>
      <w:bCs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0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1C5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0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1C5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BE0F-4FF2-4E11-98A9-2CF069A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 korisnik</cp:lastModifiedBy>
  <cp:revision>20</cp:revision>
  <cp:lastPrinted>2019-04-26T09:14:00Z</cp:lastPrinted>
  <dcterms:created xsi:type="dcterms:W3CDTF">2019-04-05T10:25:00Z</dcterms:created>
  <dcterms:modified xsi:type="dcterms:W3CDTF">2019-04-26T09:18:00Z</dcterms:modified>
</cp:coreProperties>
</file>